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14" w:rsidRPr="00407014" w:rsidRDefault="00407014" w:rsidP="00407014">
      <w:pPr>
        <w:shd w:val="clear" w:color="auto" w:fill="FFFFFF"/>
        <w:spacing w:after="150" w:line="240" w:lineRule="auto"/>
        <w:outlineLvl w:val="2"/>
        <w:rPr>
          <w:rFonts w:ascii="Arial" w:eastAsia="Times New Roman" w:hAnsi="Arial" w:cs="Arial"/>
          <w:b/>
          <w:bCs/>
          <w:color w:val="222222"/>
          <w:sz w:val="24"/>
          <w:szCs w:val="24"/>
          <w:lang w:eastAsia="ru-RU"/>
        </w:rPr>
      </w:pPr>
      <w:r w:rsidRPr="00407014">
        <w:rPr>
          <w:rFonts w:ascii="Arial" w:eastAsia="Times New Roman" w:hAnsi="Arial" w:cs="Arial"/>
          <w:b/>
          <w:bCs/>
          <w:color w:val="222222"/>
          <w:sz w:val="24"/>
          <w:szCs w:val="24"/>
          <w:lang w:eastAsia="ru-RU"/>
        </w:rPr>
        <w:t>Как вести себя с суицидальными учащимися в школе</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Возникшие подозрения о суицидальной опасности являются показанием ряда следующих мероприятий:</w:t>
      </w:r>
    </w:p>
    <w:p w:rsidR="00407014" w:rsidRPr="00407014" w:rsidRDefault="00407014" w:rsidP="00407014">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Информирование родственников подростка о суицидальной опасности или действиях.</w:t>
      </w:r>
    </w:p>
    <w:p w:rsidR="00407014" w:rsidRPr="00407014" w:rsidRDefault="00407014" w:rsidP="00407014">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Обеспечение непрерывного наблюдения за подростком как в школе, так и в семье.</w:t>
      </w:r>
    </w:p>
    <w:p w:rsidR="00407014" w:rsidRPr="00407014" w:rsidRDefault="00407014" w:rsidP="00407014">
      <w:pPr>
        <w:numPr>
          <w:ilvl w:val="0"/>
          <w:numId w:val="1"/>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Привлечение для консультации детского психиатра или психотерапевта (с согласия родителей или официальных опекунов).</w:t>
      </w:r>
    </w:p>
    <w:p w:rsidR="00407014" w:rsidRPr="00407014" w:rsidRDefault="00407014" w:rsidP="00407014">
      <w:pPr>
        <w:shd w:val="clear" w:color="auto" w:fill="FFFFFF"/>
        <w:spacing w:after="150" w:line="240" w:lineRule="auto"/>
        <w:jc w:val="center"/>
        <w:rPr>
          <w:rFonts w:ascii="Arial" w:eastAsia="Times New Roman" w:hAnsi="Arial" w:cs="Arial"/>
          <w:color w:val="222222"/>
          <w:sz w:val="30"/>
          <w:szCs w:val="30"/>
          <w:lang w:eastAsia="ru-RU"/>
        </w:rPr>
      </w:pPr>
      <w:r w:rsidRPr="00407014">
        <w:rPr>
          <w:rFonts w:ascii="Arial" w:eastAsia="Times New Roman" w:hAnsi="Arial" w:cs="Arial"/>
          <w:b/>
          <w:bCs/>
          <w:i/>
          <w:iCs/>
          <w:color w:val="222222"/>
          <w:sz w:val="30"/>
          <w:szCs w:val="30"/>
          <w:lang w:eastAsia="ru-RU"/>
        </w:rPr>
        <w:t>Алгоритм действия педагога-психолога при контакте с ребенком-</w:t>
      </w:r>
      <w:proofErr w:type="spellStart"/>
      <w:r w:rsidRPr="00407014">
        <w:rPr>
          <w:rFonts w:ascii="Arial" w:eastAsia="Times New Roman" w:hAnsi="Arial" w:cs="Arial"/>
          <w:b/>
          <w:bCs/>
          <w:i/>
          <w:iCs/>
          <w:color w:val="222222"/>
          <w:sz w:val="30"/>
          <w:szCs w:val="30"/>
          <w:lang w:eastAsia="ru-RU"/>
        </w:rPr>
        <w:t>суицидентом</w:t>
      </w:r>
      <w:proofErr w:type="spellEnd"/>
      <w:r w:rsidRPr="00407014">
        <w:rPr>
          <w:rFonts w:ascii="Arial" w:eastAsia="Times New Roman" w:hAnsi="Arial" w:cs="Arial"/>
          <w:b/>
          <w:bCs/>
          <w:i/>
          <w:iCs/>
          <w:color w:val="222222"/>
          <w:sz w:val="30"/>
          <w:szCs w:val="30"/>
          <w:lang w:eastAsia="ru-RU"/>
        </w:rPr>
        <w:t xml:space="preserve"> в различных психологических</w:t>
      </w:r>
      <w:r w:rsidRPr="00407014">
        <w:rPr>
          <w:rFonts w:ascii="Arial" w:eastAsia="Times New Roman" w:hAnsi="Arial" w:cs="Arial"/>
          <w:color w:val="222222"/>
          <w:sz w:val="30"/>
          <w:szCs w:val="30"/>
          <w:lang w:eastAsia="ru-RU"/>
        </w:rPr>
        <w:t> </w:t>
      </w:r>
      <w:r w:rsidRPr="00407014">
        <w:rPr>
          <w:rFonts w:ascii="Arial" w:eastAsia="Times New Roman" w:hAnsi="Arial" w:cs="Arial"/>
          <w:b/>
          <w:bCs/>
          <w:i/>
          <w:iCs/>
          <w:color w:val="222222"/>
          <w:sz w:val="30"/>
          <w:szCs w:val="30"/>
          <w:lang w:eastAsia="ru-RU"/>
        </w:rPr>
        <w:t>ситуациях:</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А. При наличии признаков психических нарушений </w:t>
      </w:r>
      <w:r w:rsidRPr="00407014">
        <w:rPr>
          <w:rFonts w:ascii="Arial" w:eastAsia="Times New Roman" w:hAnsi="Arial" w:cs="Arial"/>
          <w:color w:val="222222"/>
          <w:sz w:val="30"/>
          <w:szCs w:val="30"/>
          <w:lang w:eastAsia="ru-RU"/>
        </w:rPr>
        <w:t>(бреда, галлюцинаций, психомоторного возбуждения).</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К основным признакам бреда </w:t>
      </w:r>
      <w:r w:rsidRPr="00407014">
        <w:rPr>
          <w:rFonts w:ascii="Arial" w:eastAsia="Times New Roman" w:hAnsi="Arial" w:cs="Arial"/>
          <w:color w:val="222222"/>
          <w:sz w:val="30"/>
          <w:szCs w:val="30"/>
          <w:lang w:eastAsia="ru-RU"/>
        </w:rPr>
        <w:t>относятся ложные представления или умозаключения, в ошибочности которых пострадавшего невозможно разубедить (пример: «Я должен выброситься из окна и тогда люди перестанут болеть», «Я избран для великой миссии», «Я инопланетянин, я не могу разбиться, сейчас я вам это докажу ...»).</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Галлюцинации </w:t>
      </w:r>
      <w:r w:rsidRPr="00407014">
        <w:rPr>
          <w:rFonts w:ascii="Arial" w:eastAsia="Times New Roman" w:hAnsi="Arial" w:cs="Arial"/>
          <w:color w:val="222222"/>
          <w:sz w:val="30"/>
          <w:szCs w:val="30"/>
          <w:lang w:eastAsia="ru-RU"/>
        </w:rPr>
        <w:t xml:space="preserve">характеризуются тем, что пострадавший переживает ощущение присутствия воображаемых объектов, которые в данный момент не </w:t>
      </w:r>
      <w:proofErr w:type="gramStart"/>
      <w:r w:rsidRPr="00407014">
        <w:rPr>
          <w:rFonts w:ascii="Arial" w:eastAsia="Times New Roman" w:hAnsi="Arial" w:cs="Arial"/>
          <w:color w:val="222222"/>
          <w:sz w:val="30"/>
          <w:szCs w:val="30"/>
          <w:lang w:eastAsia="ru-RU"/>
        </w:rPr>
        <w:t>воз- действуют</w:t>
      </w:r>
      <w:proofErr w:type="gramEnd"/>
      <w:r w:rsidRPr="00407014">
        <w:rPr>
          <w:rFonts w:ascii="Arial" w:eastAsia="Times New Roman" w:hAnsi="Arial" w:cs="Arial"/>
          <w:color w:val="222222"/>
          <w:sz w:val="30"/>
          <w:szCs w:val="30"/>
          <w:lang w:eastAsia="ru-RU"/>
        </w:rPr>
        <w:t xml:space="preserve"> на соответствующие органы чувств (слышит голоса, видит людей, чувствует запахи и прочее).</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i/>
          <w:iCs/>
          <w:color w:val="222222"/>
          <w:sz w:val="30"/>
          <w:szCs w:val="30"/>
          <w:lang w:eastAsia="ru-RU"/>
        </w:rPr>
        <w:t>В данной ситуации требуется</w:t>
      </w:r>
      <w:r w:rsidRPr="00407014">
        <w:rPr>
          <w:rFonts w:ascii="Arial" w:eastAsia="Times New Roman" w:hAnsi="Arial" w:cs="Arial"/>
          <w:color w:val="222222"/>
          <w:sz w:val="30"/>
          <w:szCs w:val="30"/>
          <w:lang w:eastAsia="ru-RU"/>
        </w:rPr>
        <w:t>: 1.Сообщить родителям и вызвать бригаду скорой психиатрической помощи. 2.До прибытия специалистов следить за тем, чтобы ребенок не навредил себе и окружающим. Уберите от него предметы, представляющие потенциальную опасность. Изолируйте его от детей и не оставляйте одного. 3.Говорите спокойным голосом. Соглашайтесь с ним. Помните, что в такой ситуации переубедить пострадавшего (изменить его бредовую направленность или доказать отсутствие галлюцинаций) невозможно.</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Психомоторное возбуждение </w:t>
      </w:r>
      <w:r w:rsidRPr="00407014">
        <w:rPr>
          <w:rFonts w:ascii="Arial" w:eastAsia="Times New Roman" w:hAnsi="Arial" w:cs="Arial"/>
          <w:color w:val="222222"/>
          <w:sz w:val="30"/>
          <w:szCs w:val="30"/>
          <w:lang w:eastAsia="ru-RU"/>
        </w:rPr>
        <w:t xml:space="preserve">(потеря способность логически мыслить и принимать решения, ребенок становится похожим на </w:t>
      </w:r>
      <w:r w:rsidRPr="00407014">
        <w:rPr>
          <w:rFonts w:ascii="Arial" w:eastAsia="Times New Roman" w:hAnsi="Arial" w:cs="Arial"/>
          <w:color w:val="222222"/>
          <w:sz w:val="30"/>
          <w:szCs w:val="30"/>
          <w:lang w:eastAsia="ru-RU"/>
        </w:rPr>
        <w:lastRenderedPageBreak/>
        <w:t>животное, мечущееся в клетке: движения резкие, речь ненормально громкая, не реагирует на замечания и просьбы).</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i/>
          <w:iCs/>
          <w:color w:val="222222"/>
          <w:sz w:val="30"/>
          <w:szCs w:val="30"/>
          <w:lang w:eastAsia="ru-RU"/>
        </w:rPr>
        <w:t>В данной ситуации: </w:t>
      </w:r>
      <w:r w:rsidRPr="00407014">
        <w:rPr>
          <w:rFonts w:ascii="Arial" w:eastAsia="Times New Roman" w:hAnsi="Arial" w:cs="Arial"/>
          <w:color w:val="222222"/>
          <w:sz w:val="30"/>
          <w:szCs w:val="30"/>
          <w:lang w:eastAsia="ru-RU"/>
        </w:rPr>
        <w:t>1.Используйте прием «захват»: находясь сзади, просуньте свои руки ему под мышки, прижмите его к себе и слегка опрокиньте на себя. 2.Изолируйте от других учащихся. 3. Говорите спокойным голосом о чувствах, которые он испытывает. («Тебе хочется что-то сделать, чтобы это прекратилось? Ты хочешь убежать, спрятаться от происходящего?») 4.Не спорьте, не задавайте вопросов, в разговоре избегайте фраз с частицей «не», относящихся к нежелательным действиям, например: «Не беги -стой», «Не размахивай руками - опусти руки», «Не кричи - говори тише»). 5.Двигательное возбуждение обычно длится недолго и может смениться нервной дрожью, плачем, а также агрессивным поведением.</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Агрессия </w:t>
      </w:r>
      <w:r w:rsidRPr="00407014">
        <w:rPr>
          <w:rFonts w:ascii="Arial" w:eastAsia="Times New Roman" w:hAnsi="Arial" w:cs="Arial"/>
          <w:color w:val="222222"/>
          <w:sz w:val="30"/>
          <w:szCs w:val="30"/>
          <w:lang w:eastAsia="ru-RU"/>
        </w:rPr>
        <w:t>— один из непроизвольных способов, которым организм человека «пытается» снизить высокое внутреннее напряжение. Проявление злобы или агрессии может сохраняться достаточно длительное время.</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i/>
          <w:iCs/>
          <w:color w:val="222222"/>
          <w:sz w:val="30"/>
          <w:szCs w:val="30"/>
          <w:lang w:eastAsia="ru-RU"/>
        </w:rPr>
        <w:t>В данной ситуации: </w:t>
      </w:r>
      <w:r w:rsidRPr="00407014">
        <w:rPr>
          <w:rFonts w:ascii="Arial" w:eastAsia="Times New Roman" w:hAnsi="Arial" w:cs="Arial"/>
          <w:color w:val="222222"/>
          <w:sz w:val="30"/>
          <w:szCs w:val="30"/>
          <w:lang w:eastAsia="ru-RU"/>
        </w:rPr>
        <w:t>1.Сведите к минимуму количество окружающих (но не оставайтесь с ними один на один). 2.Дайте возможность «выпустить пар» (например, выговориться или «избить» диван, стул). 3.Демонстрируйте благожелательность. Даже если вы не согласны с ребенком, не обвиняйте его самого, а высказывайтесь по поводу его действий. Иначе агрессивное поведение будет направлено на вас. Нельзя говорить: «Что же ты за человек!» Следует сказать: «Ты ужасно злишься, тебе хочется все разнести вдребезги. Давай вместе попытаемся найти выход из этой ситуации». 4.Не старайтесь разрядить обстановку смешными комментариями или действиями.</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Б. При наличии признаков психологического дискомфорта </w:t>
      </w:r>
      <w:r w:rsidRPr="00407014">
        <w:rPr>
          <w:rFonts w:ascii="Arial" w:eastAsia="Times New Roman" w:hAnsi="Arial" w:cs="Arial"/>
          <w:color w:val="222222"/>
          <w:sz w:val="30"/>
          <w:szCs w:val="30"/>
          <w:lang w:eastAsia="ru-RU"/>
        </w:rPr>
        <w:t>(плача, истерики).</w:t>
      </w:r>
      <w:r w:rsidRPr="00407014">
        <w:rPr>
          <w:rFonts w:ascii="Arial" w:eastAsia="Times New Roman" w:hAnsi="Arial" w:cs="Arial"/>
          <w:b/>
          <w:bCs/>
          <w:color w:val="222222"/>
          <w:sz w:val="30"/>
          <w:szCs w:val="30"/>
          <w:lang w:eastAsia="ru-RU"/>
        </w:rPr>
        <w:t> Плач с суицидальными высказываниями.</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i/>
          <w:iCs/>
          <w:color w:val="222222"/>
          <w:sz w:val="30"/>
          <w:szCs w:val="30"/>
          <w:lang w:eastAsia="ru-RU"/>
        </w:rPr>
        <w:t>В данной ситуации: </w:t>
      </w:r>
      <w:proofErr w:type="spellStart"/>
      <w:r w:rsidRPr="00407014">
        <w:rPr>
          <w:rFonts w:ascii="Arial" w:eastAsia="Times New Roman" w:hAnsi="Arial" w:cs="Arial"/>
          <w:color w:val="222222"/>
          <w:sz w:val="30"/>
          <w:szCs w:val="30"/>
          <w:lang w:eastAsia="ru-RU"/>
        </w:rPr>
        <w:t>l.He</w:t>
      </w:r>
      <w:proofErr w:type="spellEnd"/>
      <w:r w:rsidRPr="00407014">
        <w:rPr>
          <w:rFonts w:ascii="Arial" w:eastAsia="Times New Roman" w:hAnsi="Arial" w:cs="Arial"/>
          <w:color w:val="222222"/>
          <w:sz w:val="30"/>
          <w:szCs w:val="30"/>
          <w:lang w:eastAsia="ru-RU"/>
        </w:rPr>
        <w:t xml:space="preserve"> оставляйте его одного. 2.Установите с ним физический контакт (возьмите за руку, положите свою руку ему на плечо). Дайте ему почувствовать, что вы рядом. 3.Применяйте приемы «активного слушания» (они помогут ребенку выплеснуть свое горе): говорите о своих и его чувствах. 4.Не старайтесь успокоить ребенка. Дайте ему возможность выплакаться и выговориться, «выплеснуть» из себя горе, страх, обиду. </w:t>
      </w:r>
      <w:r w:rsidRPr="00407014">
        <w:rPr>
          <w:rFonts w:ascii="Arial" w:eastAsia="Times New Roman" w:hAnsi="Arial" w:cs="Arial"/>
          <w:color w:val="222222"/>
          <w:sz w:val="30"/>
          <w:szCs w:val="30"/>
          <w:lang w:eastAsia="ru-RU"/>
        </w:rPr>
        <w:lastRenderedPageBreak/>
        <w:t>5.Задавайте минимум вопросов, не давайте советов. Ваша задача — выслушать.</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Истерический припадок </w:t>
      </w:r>
      <w:r w:rsidRPr="00407014">
        <w:rPr>
          <w:rFonts w:ascii="Arial" w:eastAsia="Times New Roman" w:hAnsi="Arial" w:cs="Arial"/>
          <w:color w:val="222222"/>
          <w:sz w:val="30"/>
          <w:szCs w:val="30"/>
          <w:lang w:eastAsia="ru-RU"/>
        </w:rPr>
        <w:t>(длится от нескольких минут до несколько часов). </w:t>
      </w:r>
      <w:r w:rsidRPr="00407014">
        <w:rPr>
          <w:rFonts w:ascii="Arial" w:eastAsia="Times New Roman" w:hAnsi="Arial" w:cs="Arial"/>
          <w:i/>
          <w:iCs/>
          <w:color w:val="222222"/>
          <w:sz w:val="30"/>
          <w:szCs w:val="30"/>
          <w:lang w:eastAsia="ru-RU"/>
        </w:rPr>
        <w:t>Основные признаки: </w:t>
      </w:r>
      <w:r w:rsidRPr="00407014">
        <w:rPr>
          <w:rFonts w:ascii="Arial" w:eastAsia="Times New Roman" w:hAnsi="Arial" w:cs="Arial"/>
          <w:color w:val="222222"/>
          <w:sz w:val="30"/>
          <w:szCs w:val="30"/>
          <w:lang w:eastAsia="ru-RU"/>
        </w:rPr>
        <w:t>сохраняется сознание, чрезмерное возбуждение, множество движений, театральные позы, речь эмоционально насыщенная, быстрая, крики, рыдания.</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i/>
          <w:iCs/>
          <w:color w:val="222222"/>
          <w:sz w:val="30"/>
          <w:szCs w:val="30"/>
          <w:lang w:eastAsia="ru-RU"/>
        </w:rPr>
        <w:t>В данной ситуации</w:t>
      </w:r>
      <w:r w:rsidRPr="00407014">
        <w:rPr>
          <w:rFonts w:ascii="Arial" w:eastAsia="Times New Roman" w:hAnsi="Arial" w:cs="Arial"/>
          <w:b/>
          <w:bCs/>
          <w:i/>
          <w:iCs/>
          <w:color w:val="222222"/>
          <w:sz w:val="30"/>
          <w:szCs w:val="30"/>
          <w:lang w:eastAsia="ru-RU"/>
        </w:rPr>
        <w:t>: </w:t>
      </w:r>
      <w:r w:rsidRPr="00407014">
        <w:rPr>
          <w:rFonts w:ascii="Arial" w:eastAsia="Times New Roman" w:hAnsi="Arial" w:cs="Arial"/>
          <w:color w:val="222222"/>
          <w:sz w:val="30"/>
          <w:szCs w:val="30"/>
          <w:lang w:eastAsia="ru-RU"/>
        </w:rPr>
        <w:t xml:space="preserve">1. Удалите зрителей, создайте спокойную обстановку. Останьтесь с ребенком наедине, если это не опасно для вас. 2.Неожиданно совершите действие, которое может сильно удивить (можно дать пощечину, облить водой, с грохотом уронить предмет, резко на него крикнуть). 3.Говорите короткими фразами, уверенным тоном («Выпей воды», «Умойся»). 4.После истерики наступает упадок сил. Уложите пострадавшего спать. До прибытия родителей или медработника наблюдайте за его состоянием. 5.Не потакайте его желаниям. При контакте с суицидальным учащимся следует соблюдать баланс между дистанцией и близостью, между </w:t>
      </w:r>
      <w:proofErr w:type="spellStart"/>
      <w:r w:rsidRPr="00407014">
        <w:rPr>
          <w:rFonts w:ascii="Arial" w:eastAsia="Times New Roman" w:hAnsi="Arial" w:cs="Arial"/>
          <w:color w:val="222222"/>
          <w:sz w:val="30"/>
          <w:szCs w:val="30"/>
          <w:lang w:eastAsia="ru-RU"/>
        </w:rPr>
        <w:t>эмпатией</w:t>
      </w:r>
      <w:proofErr w:type="spellEnd"/>
      <w:r w:rsidRPr="00407014">
        <w:rPr>
          <w:rFonts w:ascii="Arial" w:eastAsia="Times New Roman" w:hAnsi="Arial" w:cs="Arial"/>
          <w:color w:val="222222"/>
          <w:sz w:val="30"/>
          <w:szCs w:val="30"/>
          <w:lang w:eastAsia="ru-RU"/>
        </w:rPr>
        <w:t xml:space="preserve"> и уважением.</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color w:val="222222"/>
          <w:sz w:val="30"/>
          <w:szCs w:val="30"/>
          <w:lang w:eastAsia="ru-RU"/>
        </w:rPr>
        <w:t>В. В ситуациях подозрения на суицидальное поведение</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b/>
          <w:bCs/>
          <w:i/>
          <w:iCs/>
          <w:color w:val="222222"/>
          <w:sz w:val="30"/>
          <w:szCs w:val="30"/>
          <w:lang w:eastAsia="ru-RU"/>
        </w:rPr>
        <w:t>Особенности коммуникации:</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сохранять</w:t>
      </w:r>
      <w:proofErr w:type="gramEnd"/>
      <w:r w:rsidRPr="00407014">
        <w:rPr>
          <w:rFonts w:ascii="Arial" w:eastAsia="Times New Roman" w:hAnsi="Arial" w:cs="Arial"/>
          <w:color w:val="222222"/>
          <w:sz w:val="30"/>
          <w:szCs w:val="30"/>
          <w:lang w:eastAsia="ru-RU"/>
        </w:rPr>
        <w:t xml:space="preserve"> понимающую и вежливую позицию;</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дать</w:t>
      </w:r>
      <w:proofErr w:type="gramEnd"/>
      <w:r w:rsidRPr="00407014">
        <w:rPr>
          <w:rFonts w:ascii="Arial" w:eastAsia="Times New Roman" w:hAnsi="Arial" w:cs="Arial"/>
          <w:color w:val="222222"/>
          <w:sz w:val="30"/>
          <w:szCs w:val="30"/>
          <w:lang w:eastAsia="ru-RU"/>
        </w:rPr>
        <w:t xml:space="preserve"> необходимые объяснения о чувствах и поведении человека в кризисе;</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принять</w:t>
      </w:r>
      <w:proofErr w:type="gramEnd"/>
      <w:r w:rsidRPr="00407014">
        <w:rPr>
          <w:rFonts w:ascii="Arial" w:eastAsia="Times New Roman" w:hAnsi="Arial" w:cs="Arial"/>
          <w:color w:val="222222"/>
          <w:sz w:val="30"/>
          <w:szCs w:val="30"/>
          <w:lang w:eastAsia="ru-RU"/>
        </w:rPr>
        <w:t xml:space="preserve"> то, что мы не всегда можем предупредить суицид;</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принять</w:t>
      </w:r>
      <w:proofErr w:type="gramEnd"/>
      <w:r w:rsidRPr="00407014">
        <w:rPr>
          <w:rFonts w:ascii="Arial" w:eastAsia="Times New Roman" w:hAnsi="Arial" w:cs="Arial"/>
          <w:color w:val="222222"/>
          <w:sz w:val="30"/>
          <w:szCs w:val="30"/>
          <w:lang w:eastAsia="ru-RU"/>
        </w:rPr>
        <w:t xml:space="preserve"> то, что суицид - это не игра и не беспомощная попытка привлечь к себе внимание; иначе говоря, к суициду нужно относиться серьезно;</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говорить</w:t>
      </w:r>
      <w:proofErr w:type="gramEnd"/>
      <w:r w:rsidRPr="00407014">
        <w:rPr>
          <w:rFonts w:ascii="Arial" w:eastAsia="Times New Roman" w:hAnsi="Arial" w:cs="Arial"/>
          <w:color w:val="222222"/>
          <w:sz w:val="30"/>
          <w:szCs w:val="30"/>
          <w:lang w:eastAsia="ru-RU"/>
        </w:rPr>
        <w:t xml:space="preserve"> с подростком о его чувствах, иначе его изоляция усиливается;</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учиться</w:t>
      </w:r>
      <w:proofErr w:type="gramEnd"/>
      <w:r w:rsidRPr="00407014">
        <w:rPr>
          <w:rFonts w:ascii="Arial" w:eastAsia="Times New Roman" w:hAnsi="Arial" w:cs="Arial"/>
          <w:color w:val="222222"/>
          <w:sz w:val="30"/>
          <w:szCs w:val="30"/>
          <w:lang w:eastAsia="ru-RU"/>
        </w:rPr>
        <w:t xml:space="preserve"> справляться с собственными страхами, в том числе через осмысление предмета и осознание его значения для себя;</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избегать</w:t>
      </w:r>
      <w:proofErr w:type="gramEnd"/>
      <w:r w:rsidRPr="00407014">
        <w:rPr>
          <w:rFonts w:ascii="Arial" w:eastAsia="Times New Roman" w:hAnsi="Arial" w:cs="Arial"/>
          <w:color w:val="222222"/>
          <w:sz w:val="30"/>
          <w:szCs w:val="30"/>
          <w:lang w:eastAsia="ru-RU"/>
        </w:rPr>
        <w:t xml:space="preserve"> моральных оценок и директивного тона в беседе;</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проявлять</w:t>
      </w:r>
      <w:proofErr w:type="gramEnd"/>
      <w:r w:rsidRPr="00407014">
        <w:rPr>
          <w:rFonts w:ascii="Arial" w:eastAsia="Times New Roman" w:hAnsi="Arial" w:cs="Arial"/>
          <w:color w:val="222222"/>
          <w:sz w:val="30"/>
          <w:szCs w:val="30"/>
          <w:lang w:eastAsia="ru-RU"/>
        </w:rPr>
        <w:t xml:space="preserve"> уважение к мнению и ценностям собеседника;</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избегать</w:t>
      </w:r>
      <w:proofErr w:type="gramEnd"/>
      <w:r w:rsidRPr="00407014">
        <w:rPr>
          <w:rFonts w:ascii="Arial" w:eastAsia="Times New Roman" w:hAnsi="Arial" w:cs="Arial"/>
          <w:color w:val="222222"/>
          <w:sz w:val="30"/>
          <w:szCs w:val="30"/>
          <w:lang w:eastAsia="ru-RU"/>
        </w:rPr>
        <w:t xml:space="preserve"> невыполнимых обязательств;</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иметь</w:t>
      </w:r>
      <w:proofErr w:type="gramEnd"/>
      <w:r w:rsidRPr="00407014">
        <w:rPr>
          <w:rFonts w:ascii="Arial" w:eastAsia="Times New Roman" w:hAnsi="Arial" w:cs="Arial"/>
          <w:color w:val="222222"/>
          <w:sz w:val="30"/>
          <w:szCs w:val="30"/>
          <w:lang w:eastAsia="ru-RU"/>
        </w:rPr>
        <w:t xml:space="preserve"> в себе мужество задавать нужные вопросы (максимально конкретные);</w:t>
      </w:r>
    </w:p>
    <w:p w:rsidR="00407014" w:rsidRPr="00407014" w:rsidRDefault="00407014" w:rsidP="00407014">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30"/>
          <w:szCs w:val="30"/>
          <w:lang w:eastAsia="ru-RU"/>
        </w:rPr>
      </w:pPr>
      <w:proofErr w:type="gramStart"/>
      <w:r w:rsidRPr="00407014">
        <w:rPr>
          <w:rFonts w:ascii="Arial" w:eastAsia="Times New Roman" w:hAnsi="Arial" w:cs="Arial"/>
          <w:color w:val="222222"/>
          <w:sz w:val="30"/>
          <w:szCs w:val="30"/>
          <w:lang w:eastAsia="ru-RU"/>
        </w:rPr>
        <w:t>избегать</w:t>
      </w:r>
      <w:proofErr w:type="gramEnd"/>
      <w:r w:rsidRPr="00407014">
        <w:rPr>
          <w:rFonts w:ascii="Arial" w:eastAsia="Times New Roman" w:hAnsi="Arial" w:cs="Arial"/>
          <w:color w:val="222222"/>
          <w:sz w:val="30"/>
          <w:szCs w:val="30"/>
          <w:lang w:eastAsia="ru-RU"/>
        </w:rPr>
        <w:t xml:space="preserve"> принятия решений «вместо» подростка-</w:t>
      </w:r>
      <w:proofErr w:type="spellStart"/>
      <w:r w:rsidRPr="00407014">
        <w:rPr>
          <w:rFonts w:ascii="Arial" w:eastAsia="Times New Roman" w:hAnsi="Arial" w:cs="Arial"/>
          <w:color w:val="222222"/>
          <w:sz w:val="30"/>
          <w:szCs w:val="30"/>
          <w:lang w:eastAsia="ru-RU"/>
        </w:rPr>
        <w:t>суицидента</w:t>
      </w:r>
      <w:proofErr w:type="spellEnd"/>
      <w:r w:rsidRPr="00407014">
        <w:rPr>
          <w:rFonts w:ascii="Arial" w:eastAsia="Times New Roman" w:hAnsi="Arial" w:cs="Arial"/>
          <w:color w:val="222222"/>
          <w:sz w:val="30"/>
          <w:szCs w:val="30"/>
          <w:lang w:eastAsia="ru-RU"/>
        </w:rPr>
        <w:t xml:space="preserve">. Часто подростки высказывают свою удовлетворенность беседой, что усыпляет бдительность окружающих. Следует </w:t>
      </w:r>
      <w:r w:rsidRPr="00407014">
        <w:rPr>
          <w:rFonts w:ascii="Arial" w:eastAsia="Times New Roman" w:hAnsi="Arial" w:cs="Arial"/>
          <w:color w:val="222222"/>
          <w:sz w:val="30"/>
          <w:szCs w:val="30"/>
          <w:lang w:eastAsia="ru-RU"/>
        </w:rPr>
        <w:lastRenderedPageBreak/>
        <w:t>помнить, что суицидальные мысли могут легко возвращаться в течение нескольких дней или часов. В конце беседы следует проигрывать поведение подростка в будущих кризисных ситуациях или неразрешенной текущей. Примеры интервью (беседы) с подростком приведены в Приложении № 4. 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w:t>
      </w:r>
    </w:p>
    <w:p w:rsidR="00407014" w:rsidRPr="00407014" w:rsidRDefault="00407014" w:rsidP="00407014">
      <w:pPr>
        <w:shd w:val="clear" w:color="auto" w:fill="FFFFFF"/>
        <w:spacing w:after="150" w:line="240" w:lineRule="auto"/>
        <w:jc w:val="center"/>
        <w:rPr>
          <w:rFonts w:ascii="Arial" w:eastAsia="Times New Roman" w:hAnsi="Arial" w:cs="Arial"/>
          <w:color w:val="222222"/>
          <w:sz w:val="30"/>
          <w:szCs w:val="30"/>
          <w:lang w:eastAsia="ru-RU"/>
        </w:rPr>
      </w:pPr>
      <w:r w:rsidRPr="00407014">
        <w:rPr>
          <w:rFonts w:ascii="Arial" w:eastAsia="Times New Roman" w:hAnsi="Arial" w:cs="Arial"/>
          <w:b/>
          <w:bCs/>
          <w:i/>
          <w:iCs/>
          <w:color w:val="222222"/>
          <w:sz w:val="30"/>
          <w:szCs w:val="30"/>
          <w:lang w:eastAsia="ru-RU"/>
        </w:rPr>
        <w:t>Госпитализация в стационар осуществляется с согласия родителей</w:t>
      </w:r>
      <w:r w:rsidRPr="00407014">
        <w:rPr>
          <w:rFonts w:ascii="Arial" w:eastAsia="Times New Roman" w:hAnsi="Arial" w:cs="Arial"/>
          <w:color w:val="222222"/>
          <w:sz w:val="30"/>
          <w:szCs w:val="30"/>
          <w:lang w:eastAsia="ru-RU"/>
        </w:rPr>
        <w:t> </w:t>
      </w:r>
      <w:r w:rsidRPr="00407014">
        <w:rPr>
          <w:rFonts w:ascii="Arial" w:eastAsia="Times New Roman" w:hAnsi="Arial" w:cs="Arial"/>
          <w:b/>
          <w:bCs/>
          <w:i/>
          <w:iCs/>
          <w:color w:val="222222"/>
          <w:sz w:val="30"/>
          <w:szCs w:val="30"/>
          <w:lang w:eastAsia="ru-RU"/>
        </w:rPr>
        <w:t>или официальных опекунов ребенка и показана:</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во всех случаях повторных суицидных попыток;</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при наличии психических расстройств;</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при наличии высокого риска суицидных действий;</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устойчивых мыслей о самоубийстве;</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высоком уровне решимости умереть в ближайшем будущем (в течение ближайших часов или дней);</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существовании плана, в котором используется насильственный и высоко летальный метод;</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беспокойстве или панике;</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 неблагоприятной семейной ситуации.</w:t>
      </w:r>
    </w:p>
    <w:p w:rsidR="00407014" w:rsidRPr="00407014" w:rsidRDefault="00407014" w:rsidP="00407014">
      <w:pPr>
        <w:shd w:val="clear" w:color="auto" w:fill="FFFFFF"/>
        <w:spacing w:after="150" w:line="240" w:lineRule="auto"/>
        <w:jc w:val="both"/>
        <w:rPr>
          <w:rFonts w:ascii="Arial" w:eastAsia="Times New Roman" w:hAnsi="Arial" w:cs="Arial"/>
          <w:color w:val="222222"/>
          <w:sz w:val="30"/>
          <w:szCs w:val="30"/>
          <w:lang w:eastAsia="ru-RU"/>
        </w:rPr>
      </w:pPr>
      <w:r w:rsidRPr="00407014">
        <w:rPr>
          <w:rFonts w:ascii="Arial" w:eastAsia="Times New Roman" w:hAnsi="Arial" w:cs="Arial"/>
          <w:color w:val="222222"/>
          <w:sz w:val="30"/>
          <w:szCs w:val="30"/>
          <w:lang w:eastAsia="ru-RU"/>
        </w:rPr>
        <w:t>Порядок недобровольной госпитализации определен законом Республики Беларусь № 337, 1999 года "О психиатрической помощи и гарантиях прав граждан при ее оказании".</w:t>
      </w:r>
    </w:p>
    <w:p w:rsidR="00FB0EB5" w:rsidRDefault="00FB0EB5">
      <w:bookmarkStart w:id="0" w:name="_GoBack"/>
      <w:bookmarkEnd w:id="0"/>
    </w:p>
    <w:sectPr w:rsidR="00FB0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83035"/>
    <w:multiLevelType w:val="multilevel"/>
    <w:tmpl w:val="383E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80F94"/>
    <w:multiLevelType w:val="multilevel"/>
    <w:tmpl w:val="B620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14"/>
    <w:rsid w:val="003F6DE9"/>
    <w:rsid w:val="00407014"/>
    <w:rsid w:val="006E1D7B"/>
    <w:rsid w:val="008009AC"/>
    <w:rsid w:val="00F82AA7"/>
    <w:rsid w:val="00FA23D7"/>
    <w:rsid w:val="00FB0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03BD3-21D9-4B79-AF2C-285189B9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070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70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07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7014"/>
    <w:rPr>
      <w:b/>
      <w:bCs/>
    </w:rPr>
  </w:style>
  <w:style w:type="character" w:styleId="a5">
    <w:name w:val="Emphasis"/>
    <w:basedOn w:val="a0"/>
    <w:uiPriority w:val="20"/>
    <w:qFormat/>
    <w:rsid w:val="004070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43846">
      <w:bodyDiv w:val="1"/>
      <w:marLeft w:val="0"/>
      <w:marRight w:val="0"/>
      <w:marTop w:val="0"/>
      <w:marBottom w:val="0"/>
      <w:divBdr>
        <w:top w:val="none" w:sz="0" w:space="0" w:color="auto"/>
        <w:left w:val="none" w:sz="0" w:space="0" w:color="auto"/>
        <w:bottom w:val="none" w:sz="0" w:space="0" w:color="auto"/>
        <w:right w:val="none" w:sz="0" w:space="0" w:color="auto"/>
      </w:divBdr>
      <w:divsChild>
        <w:div w:id="128248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2022-05-05T14:48:00Z</dcterms:created>
  <dcterms:modified xsi:type="dcterms:W3CDTF">2022-05-05T14:49:00Z</dcterms:modified>
</cp:coreProperties>
</file>